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5" w:rsidRPr="00B354BF" w:rsidRDefault="004479AB" w:rsidP="002413F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国有林地使用权</w:t>
      </w:r>
      <w:r w:rsidR="001A2B75" w:rsidRPr="00B354BF">
        <w:rPr>
          <w:rFonts w:ascii="黑体" w:eastAsia="黑体" w:hAnsi="黑体" w:hint="eastAsia"/>
          <w:b/>
          <w:sz w:val="36"/>
          <w:szCs w:val="36"/>
        </w:rPr>
        <w:t>首次登记</w:t>
      </w:r>
    </w:p>
    <w:p w:rsidR="001A2B75" w:rsidRPr="00385C2A" w:rsidRDefault="001A2B75" w:rsidP="002413F0">
      <w:pPr>
        <w:jc w:val="center"/>
        <w:rPr>
          <w:rFonts w:ascii="Times New Roman" w:eastAsia="宋体" w:hAnsi="Times New Roman"/>
          <w:b/>
          <w:sz w:val="30"/>
          <w:szCs w:val="44"/>
        </w:rPr>
      </w:pPr>
    </w:p>
    <w:p w:rsidR="001170CD" w:rsidRPr="002B6C52" w:rsidRDefault="001A2B75" w:rsidP="00385C2A">
      <w:pPr>
        <w:pStyle w:val="a5"/>
        <w:ind w:firstLineChars="0" w:firstLine="0"/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一、适用范围：</w:t>
      </w:r>
    </w:p>
    <w:p w:rsidR="00F9540D" w:rsidRPr="004F636C" w:rsidRDefault="00F9540D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尚未登记的</w:t>
      </w:r>
      <w:r w:rsidR="00327A7B">
        <w:rPr>
          <w:rFonts w:ascii="Times New Roman" w:eastAsia="宋体" w:hAnsiTheme="majorEastAsia" w:hint="eastAsia"/>
          <w:sz w:val="30"/>
          <w:szCs w:val="44"/>
        </w:rPr>
        <w:t>国有林地使用权</w:t>
      </w:r>
      <w:r w:rsidRPr="004F636C">
        <w:rPr>
          <w:rFonts w:ascii="Times New Roman" w:eastAsia="宋体" w:hAnsiTheme="majorEastAsia"/>
          <w:sz w:val="30"/>
          <w:szCs w:val="44"/>
        </w:rPr>
        <w:t>，权利人可以申请</w:t>
      </w:r>
      <w:r w:rsidR="00327A7B">
        <w:rPr>
          <w:rFonts w:ascii="Times New Roman" w:eastAsia="宋体" w:hAnsiTheme="majorEastAsia" w:hint="eastAsia"/>
          <w:sz w:val="30"/>
          <w:szCs w:val="44"/>
        </w:rPr>
        <w:t>国有林地使用权</w:t>
      </w:r>
      <w:r w:rsidRPr="004F636C">
        <w:rPr>
          <w:rFonts w:ascii="Times New Roman" w:eastAsia="宋体" w:hAnsiTheme="majorEastAsia"/>
          <w:sz w:val="30"/>
          <w:szCs w:val="44"/>
        </w:rPr>
        <w:t>首次登记。</w:t>
      </w:r>
    </w:p>
    <w:p w:rsidR="001A2B75" w:rsidRPr="002B6C52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DB443A">
        <w:rPr>
          <w:rFonts w:ascii="Times New Roman" w:eastAsia="宋体" w:hAnsiTheme="majorEastAsia" w:hint="eastAsia"/>
          <w:sz w:val="30"/>
          <w:szCs w:val="44"/>
        </w:rPr>
        <w:t>二、申请主体：</w:t>
      </w:r>
    </w:p>
    <w:p w:rsidR="006208B4" w:rsidRDefault="006208B4" w:rsidP="006208B4">
      <w:pPr>
        <w:ind w:firstLineChars="200" w:firstLine="600"/>
        <w:rPr>
          <w:rFonts w:ascii="Times New Roman" w:eastAsia="宋体" w:hAnsiTheme="majorEastAsia"/>
          <w:sz w:val="30"/>
          <w:szCs w:val="44"/>
        </w:rPr>
      </w:pPr>
      <w:r>
        <w:rPr>
          <w:rFonts w:ascii="Times New Roman" w:eastAsia="宋体" w:hAnsiTheme="majorEastAsia" w:hint="eastAsia"/>
          <w:sz w:val="30"/>
          <w:szCs w:val="44"/>
        </w:rPr>
        <w:t>土地权属来源材料上记载的国有林地使用权人。</w:t>
      </w:r>
    </w:p>
    <w:p w:rsidR="001170CD" w:rsidRPr="002B6C52" w:rsidRDefault="001170CD" w:rsidP="006208B4">
      <w:pPr>
        <w:rPr>
          <w:rFonts w:ascii="Times New Roman" w:eastAsia="宋体" w:hAnsiTheme="majorEastAsia"/>
          <w:sz w:val="30"/>
          <w:szCs w:val="44"/>
        </w:rPr>
      </w:pPr>
      <w:r w:rsidRPr="002B6C52">
        <w:rPr>
          <w:rFonts w:ascii="Times New Roman" w:eastAsia="宋体" w:hAnsiTheme="majorEastAsia" w:hint="eastAsia"/>
          <w:sz w:val="30"/>
          <w:szCs w:val="44"/>
        </w:rPr>
        <w:t>三、申请材料：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1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不动产登记申请</w:t>
      </w:r>
      <w:r w:rsidRPr="004F636C">
        <w:rPr>
          <w:rFonts w:ascii="Times New Roman" w:eastAsia="宋体" w:hAnsiTheme="majorEastAsia" w:hint="eastAsia"/>
          <w:sz w:val="30"/>
          <w:szCs w:val="44"/>
        </w:rPr>
        <w:t>书</w:t>
      </w:r>
      <w:r w:rsidRPr="004F636C">
        <w:rPr>
          <w:rFonts w:ascii="Times New Roman" w:eastAsia="宋体" w:hAnsiTheme="majorEastAsia"/>
          <w:sz w:val="30"/>
          <w:szCs w:val="44"/>
        </w:rPr>
        <w:t>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2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申请人身份证明；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3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="00C274BB">
        <w:rPr>
          <w:rFonts w:ascii="Times New Roman" w:eastAsia="宋体" w:hAnsiTheme="majorEastAsia" w:hint="eastAsia"/>
          <w:sz w:val="30"/>
          <w:szCs w:val="44"/>
        </w:rPr>
        <w:t>有批准权的人民政府批准文件，林业主管部门审核意见</w:t>
      </w:r>
      <w:r w:rsidRPr="004F636C">
        <w:rPr>
          <w:rFonts w:ascii="Times New Roman" w:eastAsia="宋体" w:hAnsiTheme="majorEastAsia"/>
          <w:sz w:val="30"/>
          <w:szCs w:val="44"/>
        </w:rPr>
        <w:t>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4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不动产权籍调查表、宗地图以及宗地界址点坐标；</w:t>
      </w:r>
    </w:p>
    <w:p w:rsidR="00127E80" w:rsidRPr="004F636C" w:rsidRDefault="00127E80" w:rsidP="004F636C">
      <w:pPr>
        <w:pStyle w:val="a5"/>
        <w:ind w:firstLine="600"/>
        <w:rPr>
          <w:rFonts w:ascii="Times New Roman" w:eastAsia="宋体" w:hAnsiTheme="majorEastAsia"/>
          <w:sz w:val="30"/>
          <w:szCs w:val="44"/>
        </w:rPr>
      </w:pPr>
      <w:r w:rsidRPr="004F636C">
        <w:rPr>
          <w:rFonts w:ascii="Times New Roman" w:eastAsia="宋体" w:hAnsiTheme="majorEastAsia"/>
          <w:sz w:val="30"/>
          <w:szCs w:val="44"/>
        </w:rPr>
        <w:t>5</w:t>
      </w:r>
      <w:r w:rsidR="00097352">
        <w:rPr>
          <w:rFonts w:ascii="Times New Roman" w:eastAsia="宋体" w:hAnsiTheme="majorEastAsia" w:hint="eastAsia"/>
          <w:sz w:val="30"/>
          <w:szCs w:val="44"/>
        </w:rPr>
        <w:t>、</w:t>
      </w:r>
      <w:r w:rsidRPr="004F636C">
        <w:rPr>
          <w:rFonts w:ascii="Times New Roman" w:eastAsia="宋体" w:hAnsiTheme="majorEastAsia"/>
          <w:sz w:val="30"/>
          <w:szCs w:val="44"/>
        </w:rPr>
        <w:t>法律、行政法规以及《实施细则》规定的其他材料。</w:t>
      </w:r>
    </w:p>
    <w:p w:rsidR="001170CD" w:rsidRPr="004F636C" w:rsidRDefault="001170CD" w:rsidP="001A2B75">
      <w:pPr>
        <w:rPr>
          <w:rFonts w:ascii="Times New Roman" w:eastAsia="宋体" w:hAnsiTheme="majorEastAsia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四、收费标准：</w:t>
      </w:r>
    </w:p>
    <w:p w:rsidR="003D7226" w:rsidRDefault="003D7226" w:rsidP="00097352">
      <w:pPr>
        <w:ind w:firstLineChars="200" w:firstLine="600"/>
        <w:rPr>
          <w:rFonts w:ascii="Times New Roman" w:eastAsia="宋体" w:hAnsiTheme="majorEastAsia"/>
          <w:sz w:val="30"/>
          <w:szCs w:val="44"/>
        </w:rPr>
      </w:pPr>
      <w:r w:rsidRPr="003D7226">
        <w:rPr>
          <w:rFonts w:ascii="Times New Roman" w:eastAsia="宋体" w:hAnsiTheme="majorEastAsia" w:hint="eastAsia"/>
          <w:sz w:val="30"/>
          <w:szCs w:val="44"/>
        </w:rPr>
        <w:t>每件</w:t>
      </w:r>
      <w:r w:rsidRPr="003D7226">
        <w:rPr>
          <w:rFonts w:ascii="Times New Roman" w:eastAsia="宋体" w:hAnsiTheme="majorEastAsia" w:hint="eastAsia"/>
          <w:sz w:val="30"/>
          <w:szCs w:val="44"/>
        </w:rPr>
        <w:t>550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申请人以一个不动产单元提出一项不动产权利的登记申请，并完成一个登记类型登记的为一件。核发一本不动产权属证书的不收取证书工本费。向一个以上不动产权利人核发权属证书的，每增加一本证书加收证书工本费</w:t>
      </w:r>
      <w:r w:rsidRPr="003D7226">
        <w:rPr>
          <w:rFonts w:ascii="Times New Roman" w:eastAsia="宋体" w:hAnsiTheme="majorEastAsia" w:hint="eastAsia"/>
          <w:sz w:val="30"/>
          <w:szCs w:val="44"/>
        </w:rPr>
        <w:t>10</w:t>
      </w:r>
      <w:r w:rsidRPr="003D7226">
        <w:rPr>
          <w:rFonts w:ascii="Times New Roman" w:eastAsia="宋体" w:hAnsiTheme="majorEastAsia" w:hint="eastAsia"/>
          <w:sz w:val="30"/>
          <w:szCs w:val="44"/>
        </w:rPr>
        <w:t>元。</w:t>
      </w:r>
      <w:r w:rsidR="008D4A22" w:rsidRPr="008D4A22">
        <w:rPr>
          <w:rFonts w:ascii="Times New Roman" w:eastAsia="宋体" w:hAnsiTheme="majorEastAsia" w:hint="eastAsia"/>
          <w:sz w:val="30"/>
          <w:szCs w:val="44"/>
        </w:rPr>
        <w:t>小微企业（含个体工商户）免收不动产登记费。</w:t>
      </w:r>
    </w:p>
    <w:p w:rsidR="001170CD" w:rsidRPr="009C38E9" w:rsidRDefault="001170CD" w:rsidP="001A2B75">
      <w:pPr>
        <w:rPr>
          <w:rFonts w:ascii="Times New Roman" w:eastAsia="宋体" w:hAnsi="Times New Roman"/>
          <w:sz w:val="30"/>
          <w:szCs w:val="44"/>
        </w:rPr>
      </w:pPr>
      <w:r w:rsidRPr="009C38E9">
        <w:rPr>
          <w:rFonts w:ascii="Times New Roman" w:eastAsia="宋体" w:hAnsiTheme="majorEastAsia" w:hint="eastAsia"/>
          <w:sz w:val="30"/>
          <w:szCs w:val="44"/>
        </w:rPr>
        <w:t>五、办理流程：</w:t>
      </w:r>
    </w:p>
    <w:p w:rsidR="002413F0" w:rsidRPr="009C38E9" w:rsidRDefault="00540D4C" w:rsidP="002413F0">
      <w:pPr>
        <w:jc w:val="left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03" type="#_x0000_t109" style="position:absolute;margin-left:33pt;margin-top:30pt;width:343.5pt;height:49.5pt;z-index:251651072">
            <v:textbox style="mso-next-textbox:#_x0000_s2103">
              <w:txbxContent>
                <w:p w:rsidR="002413F0" w:rsidRPr="00A577EB" w:rsidRDefault="002413F0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咨询、领号</w:t>
                  </w:r>
                </w:p>
                <w:p w:rsidR="002413F0" w:rsidRPr="00A577EB" w:rsidRDefault="002413F0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577EB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申请人持申请材料到咨询台咨询、实名领号</w:t>
                  </w:r>
                </w:p>
              </w:txbxContent>
            </v:textbox>
          </v:shape>
        </w:pict>
      </w:r>
    </w:p>
    <w:p w:rsidR="002413F0" w:rsidRPr="009C38E9" w:rsidRDefault="002413F0" w:rsidP="002413F0">
      <w:pPr>
        <w:jc w:val="left"/>
        <w:rPr>
          <w:rFonts w:ascii="Times New Roman" w:eastAsia="宋体" w:hAnsi="Times New Roman"/>
          <w:sz w:val="30"/>
          <w:szCs w:val="44"/>
        </w:rPr>
      </w:pPr>
    </w:p>
    <w:p w:rsidR="002413F0" w:rsidRPr="009C38E9" w:rsidRDefault="00540D4C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7" type="#_x0000_t32" style="position:absolute;left:0;text-align:left;margin-left:203.25pt;margin-top:17.1pt;width:0;height:27pt;z-index:251660288" o:connectortype="straight">
            <v:stroke endarrow="block"/>
          </v:shape>
        </w:pict>
      </w:r>
    </w:p>
    <w:p w:rsidR="002413F0" w:rsidRPr="009C38E9" w:rsidRDefault="00540D4C" w:rsidP="002413F0">
      <w:pPr>
        <w:jc w:val="center"/>
        <w:rPr>
          <w:rFonts w:ascii="Times New Roman" w:eastAsia="宋体" w:hAnsi="Times New Roman"/>
          <w:sz w:val="30"/>
          <w:szCs w:val="44"/>
        </w:rPr>
      </w:pPr>
      <w:r>
        <w:rPr>
          <w:rFonts w:ascii="Times New Roman" w:eastAsia="宋体" w:hAnsi="Times New Roman"/>
          <w:noProof/>
          <w:sz w:val="30"/>
          <w:szCs w:val="44"/>
        </w:rPr>
        <w:pict>
          <v:shape id="_x0000_s2104" type="#_x0000_t109" style="position:absolute;left:0;text-align:left;margin-left:33pt;margin-top:12.9pt;width:343.5pt;height:82.8pt;z-index:251652096">
            <v:textbox style="mso-next-textbox:#_x0000_s2104">
              <w:txbxContent>
                <w:p w:rsidR="002413F0" w:rsidRPr="00A577EB" w:rsidRDefault="00333CBA" w:rsidP="002413F0">
                  <w:pPr>
                    <w:spacing w:line="400" w:lineRule="exact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申请、受理</w:t>
                  </w:r>
                </w:p>
                <w:p w:rsidR="006E60DF" w:rsidRPr="00A72C46" w:rsidRDefault="002413F0" w:rsidP="006E60DF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A72C46">
                    <w:rPr>
                      <w:rFonts w:ascii="仿宋" w:eastAsia="仿宋" w:hAnsi="仿宋" w:hint="eastAsia"/>
                      <w:sz w:val="28"/>
                      <w:szCs w:val="28"/>
                    </w:rPr>
                    <w:t>申请人持申请材料到叫号窗口申请</w:t>
                  </w:r>
                  <w:r w:rsidR="006E60DF">
                    <w:rPr>
                      <w:rFonts w:ascii="仿宋" w:eastAsia="仿宋" w:hAnsi="仿宋" w:hint="eastAsia"/>
                      <w:sz w:val="28"/>
                      <w:szCs w:val="28"/>
                    </w:rPr>
                    <w:t>、回答询问、签署申请文件、缴纳登记费</w:t>
                  </w:r>
                </w:p>
                <w:p w:rsidR="002413F0" w:rsidRPr="006E60DF" w:rsidRDefault="002413F0" w:rsidP="002413F0">
                  <w:pPr>
                    <w:spacing w:line="38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413F0" w:rsidRPr="009C38E9" w:rsidRDefault="002413F0" w:rsidP="002413F0">
      <w:pPr>
        <w:jc w:val="center"/>
        <w:rPr>
          <w:rFonts w:ascii="Times New Roman" w:eastAsia="宋体" w:hAnsi="Times New Roman"/>
          <w:sz w:val="30"/>
          <w:szCs w:val="44"/>
        </w:rPr>
      </w:pPr>
    </w:p>
    <w:p w:rsidR="00FF6359" w:rsidRPr="009C38E9" w:rsidRDefault="00FF6359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540D4C">
      <w:pPr>
        <w:rPr>
          <w:rFonts w:ascii="Times New Roman" w:eastAsia="宋体" w:hAnsi="Times New Roman"/>
          <w:sz w:val="30"/>
          <w:szCs w:val="32"/>
        </w:rPr>
      </w:pP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18" type="#_x0000_t32" style="position:absolute;left:0;text-align:left;margin-left:200.25pt;margin-top:2.1pt;width:0;height:22.5pt;z-index:251661312" o:connectortype="straight">
            <v:stroke endarrow="block"/>
          </v:shape>
        </w:pict>
      </w: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05" type="#_x0000_t109" style="position:absolute;left:0;text-align:left;margin-left:29.25pt;margin-top:24.6pt;width:343.5pt;height:1in;z-index:251653120">
            <v:textbox style="mso-next-textbox:#_x0000_s2105">
              <w:txbxContent>
                <w:p w:rsidR="002413F0" w:rsidRDefault="006E60DF" w:rsidP="00371DDE">
                  <w:pPr>
                    <w:spacing w:line="400" w:lineRule="exact"/>
                    <w:ind w:firstLineChars="150" w:firstLine="422"/>
                    <w:jc w:val="center"/>
                    <w:rPr>
                      <w:rFonts w:ascii="仿宋" w:eastAsia="仿宋" w:hAnsi="仿宋"/>
                      <w:b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8"/>
                      <w:szCs w:val="28"/>
                    </w:rPr>
                    <w:t>公告</w:t>
                  </w:r>
                </w:p>
                <w:p w:rsidR="002413F0" w:rsidRPr="00A72C46" w:rsidRDefault="006E60DF" w:rsidP="00371DDE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在不动产登记机构门户网站、不动产所在地等指定场所公告15个工作日</w:t>
                  </w:r>
                </w:p>
              </w:txbxContent>
            </v:textbox>
          </v:shape>
        </w:pict>
      </w: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7F66BA">
      <w:pPr>
        <w:rPr>
          <w:rFonts w:ascii="Times New Roman" w:eastAsia="宋体" w:hAnsi="Times New Roman"/>
          <w:sz w:val="30"/>
          <w:szCs w:val="32"/>
        </w:rPr>
      </w:pPr>
    </w:p>
    <w:p w:rsidR="007F66BA" w:rsidRPr="009C38E9" w:rsidRDefault="00540D4C">
      <w:pPr>
        <w:rPr>
          <w:rFonts w:ascii="Times New Roman" w:eastAsia="宋体" w:hAnsi="Times New Roman"/>
          <w:sz w:val="30"/>
          <w:szCs w:val="32"/>
        </w:rPr>
      </w:pP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26" type="#_x0000_t32" style="position:absolute;left:0;text-align:left;margin-left:199.5pt;margin-top:9.45pt;width:0;height:21pt;z-index:251669504" o:connectortype="straight">
            <v:stroke endarrow="block"/>
          </v:shape>
        </w:pict>
      </w:r>
    </w:p>
    <w:p w:rsidR="007F66BA" w:rsidRPr="009C38E9" w:rsidRDefault="00540D4C">
      <w:pPr>
        <w:rPr>
          <w:rFonts w:ascii="Times New Roman" w:eastAsia="宋体" w:hAnsi="Times New Roman"/>
          <w:sz w:val="30"/>
          <w:szCs w:val="32"/>
        </w:rPr>
      </w:pP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06" type="#_x0000_t109" style="position:absolute;left:0;text-align:left;margin-left:33pt;margin-top:8.85pt;width:343.5pt;height:46.95pt;z-index:251649024">
            <v:textbox style="mso-next-textbox:#_x0000_s2106">
              <w:txbxContent>
                <w:p w:rsidR="00C1360D" w:rsidRPr="000E3781" w:rsidRDefault="00C1360D" w:rsidP="00C1360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初审、审核</w:t>
                  </w:r>
                  <w:r w:rsidR="00077925"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登簿</w:t>
                  </w:r>
                  <w:r w:rsidR="00077925">
                    <w:rPr>
                      <w:rFonts w:hint="eastAsia"/>
                      <w:b/>
                    </w:rPr>
                    <w:t>)</w:t>
                  </w:r>
                </w:p>
                <w:p w:rsidR="002413F0" w:rsidRPr="00821D09" w:rsidRDefault="00077925" w:rsidP="00077925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077925">
                    <w:rPr>
                      <w:rFonts w:ascii="仿宋" w:eastAsia="仿宋" w:hAnsi="仿宋" w:hint="eastAsia"/>
                      <w:sz w:val="28"/>
                      <w:szCs w:val="28"/>
                    </w:rPr>
                    <w:t>不动产登记机构内部流程办理</w:t>
                  </w:r>
                </w:p>
              </w:txbxContent>
            </v:textbox>
          </v:shape>
        </w:pict>
      </w:r>
    </w:p>
    <w:p w:rsidR="007F66BA" w:rsidRPr="009C38E9" w:rsidRDefault="00540D4C">
      <w:pPr>
        <w:rPr>
          <w:rFonts w:ascii="Times New Roman" w:eastAsia="宋体" w:hAnsi="Times New Roman"/>
          <w:sz w:val="30"/>
          <w:szCs w:val="32"/>
        </w:rPr>
      </w:pP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25" type="#_x0000_t32" style="position:absolute;left:0;text-align:left;margin-left:199.5pt;margin-top:28.95pt;width:.75pt;height:24.45pt;z-index:251668480" o:connectortype="straight">
            <v:stroke endarrow="block"/>
          </v:shape>
        </w:pict>
      </w:r>
    </w:p>
    <w:p w:rsidR="00476B2F" w:rsidRDefault="00540D4C" w:rsidP="007F66BA">
      <w:pPr>
        <w:rPr>
          <w:rFonts w:ascii="Times New Roman" w:eastAsia="宋体" w:hAnsi="Times New Roman"/>
          <w:sz w:val="30"/>
          <w:szCs w:val="32"/>
        </w:rPr>
      </w:pPr>
      <w:r w:rsidRPr="00540D4C">
        <w:rPr>
          <w:rFonts w:ascii="Times New Roman" w:eastAsia="宋体" w:hAnsi="Times New Roman"/>
          <w:noProof/>
          <w:sz w:val="30"/>
          <w:szCs w:val="44"/>
        </w:rPr>
        <w:pict>
          <v:shape id="_x0000_s2107" type="#_x0000_t109" style="position:absolute;left:0;text-align:left;margin-left:29.25pt;margin-top:22.2pt;width:347.25pt;height:46.5pt;z-index:251648000">
            <v:textbox style="mso-next-textbox:#_x0000_s2107">
              <w:txbxContent>
                <w:p w:rsidR="003415A8" w:rsidRDefault="003415A8" w:rsidP="003415A8">
                  <w:pPr>
                    <w:spacing w:line="3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7E4">
                    <w:rPr>
                      <w:rFonts w:hint="eastAsia"/>
                      <w:b/>
                      <w:sz w:val="28"/>
                      <w:szCs w:val="28"/>
                    </w:rPr>
                    <w:t>缮证、发证</w:t>
                  </w:r>
                </w:p>
                <w:p w:rsidR="003415A8" w:rsidRPr="0040614A" w:rsidRDefault="003415A8" w:rsidP="00D82FA1">
                  <w:pPr>
                    <w:spacing w:line="38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领证人持受理凭证、身份证</w:t>
                  </w:r>
                  <w:r w:rsidR="006F6551">
                    <w:rPr>
                      <w:rFonts w:ascii="仿宋" w:eastAsia="仿宋" w:hAnsi="仿宋" w:hint="eastAsia"/>
                      <w:sz w:val="28"/>
                      <w:szCs w:val="28"/>
                    </w:rPr>
                    <w:t>到35、36号窗口</w:t>
                  </w:r>
                  <w:r w:rsidRPr="0040614A">
                    <w:rPr>
                      <w:rFonts w:ascii="仿宋" w:eastAsia="仿宋" w:hAnsi="仿宋" w:hint="eastAsia"/>
                      <w:sz w:val="28"/>
                      <w:szCs w:val="28"/>
                    </w:rPr>
                    <w:t>领证</w:t>
                  </w:r>
                </w:p>
                <w:p w:rsidR="002413F0" w:rsidRPr="003415A8" w:rsidRDefault="002413F0" w:rsidP="003415A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71B02" w:rsidRDefault="00171B02" w:rsidP="007F66BA">
      <w:pPr>
        <w:rPr>
          <w:rFonts w:ascii="Times New Roman" w:eastAsia="宋体" w:hAnsi="宋体"/>
          <w:sz w:val="30"/>
          <w:szCs w:val="32"/>
        </w:rPr>
      </w:pPr>
    </w:p>
    <w:p w:rsidR="00097CDF" w:rsidRDefault="00097CDF" w:rsidP="007F66BA">
      <w:pPr>
        <w:rPr>
          <w:rFonts w:ascii="Times New Roman" w:eastAsia="宋体" w:hAnsi="宋体"/>
          <w:sz w:val="30"/>
          <w:szCs w:val="32"/>
        </w:rPr>
      </w:pPr>
    </w:p>
    <w:p w:rsidR="00150CC9" w:rsidRDefault="00097CDF" w:rsidP="007F66BA">
      <w:pPr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六、办</w:t>
      </w:r>
      <w:r w:rsidR="00200FD5">
        <w:rPr>
          <w:rFonts w:ascii="Times New Roman" w:eastAsia="宋体" w:hAnsi="宋体" w:hint="eastAsia"/>
          <w:sz w:val="30"/>
          <w:szCs w:val="32"/>
        </w:rPr>
        <w:t>理时限：</w:t>
      </w:r>
    </w:p>
    <w:p w:rsidR="00200FD5" w:rsidRDefault="00200FD5" w:rsidP="00150CC9">
      <w:pPr>
        <w:ind w:firstLineChars="200" w:firstLine="600"/>
        <w:rPr>
          <w:rFonts w:ascii="Times New Roman" w:eastAsia="宋体" w:hAnsi="宋体"/>
          <w:sz w:val="30"/>
          <w:szCs w:val="32"/>
        </w:rPr>
      </w:pPr>
      <w:r>
        <w:rPr>
          <w:rFonts w:ascii="Times New Roman" w:eastAsia="宋体" w:hAnsi="宋体" w:hint="eastAsia"/>
          <w:sz w:val="30"/>
          <w:szCs w:val="32"/>
        </w:rPr>
        <w:t>5</w:t>
      </w:r>
      <w:r>
        <w:rPr>
          <w:rFonts w:ascii="Times New Roman" w:eastAsia="宋体" w:hAnsi="宋体" w:hint="eastAsia"/>
          <w:sz w:val="30"/>
          <w:szCs w:val="32"/>
        </w:rPr>
        <w:t>个工作日</w:t>
      </w:r>
      <w:r w:rsidR="00097CDF">
        <w:rPr>
          <w:rFonts w:ascii="Times New Roman" w:eastAsia="宋体" w:hAnsi="宋体" w:hint="eastAsia"/>
          <w:sz w:val="30"/>
          <w:szCs w:val="32"/>
        </w:rPr>
        <w:t>（</w:t>
      </w:r>
      <w:r w:rsidR="00077925">
        <w:rPr>
          <w:rFonts w:ascii="Times New Roman" w:eastAsia="宋体" w:hAnsi="宋体" w:hint="eastAsia"/>
          <w:sz w:val="30"/>
          <w:szCs w:val="32"/>
        </w:rPr>
        <w:t>公告</w:t>
      </w:r>
      <w:r w:rsidR="00097CDF">
        <w:rPr>
          <w:rFonts w:ascii="Times New Roman" w:eastAsia="宋体" w:hAnsi="宋体" w:hint="eastAsia"/>
          <w:sz w:val="30"/>
          <w:szCs w:val="32"/>
        </w:rPr>
        <w:t>时间不计入办理时限）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七、办理地点：</w:t>
      </w:r>
    </w:p>
    <w:p w:rsidR="007F66BA" w:rsidRPr="00385C2A" w:rsidRDefault="007F66BA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丹东市振兴区花园路</w:t>
      </w:r>
      <w:r w:rsidRPr="00385C2A">
        <w:rPr>
          <w:rFonts w:ascii="Times New Roman" w:eastAsia="宋体" w:hAnsi="Times New Roman" w:hint="eastAsia"/>
          <w:sz w:val="30"/>
          <w:szCs w:val="32"/>
        </w:rPr>
        <w:t>18</w:t>
      </w:r>
      <w:r w:rsidRPr="00385C2A">
        <w:rPr>
          <w:rFonts w:ascii="Times New Roman" w:eastAsia="宋体" w:hAnsi="宋体" w:hint="eastAsia"/>
          <w:sz w:val="30"/>
          <w:szCs w:val="32"/>
        </w:rPr>
        <w:t>号不动产登记和房屋交易大厅</w:t>
      </w:r>
    </w:p>
    <w:p w:rsidR="007F66BA" w:rsidRPr="00385C2A" w:rsidRDefault="007F66BA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八、办理时间：</w:t>
      </w:r>
    </w:p>
    <w:p w:rsidR="007F66BA" w:rsidRPr="00385C2A" w:rsidRDefault="00962F36" w:rsidP="00150CC9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上午</w:t>
      </w:r>
      <w:r w:rsidRPr="00385C2A">
        <w:rPr>
          <w:rFonts w:ascii="Times New Roman" w:eastAsia="宋体" w:hAnsi="Times New Roman" w:hint="eastAsia"/>
          <w:sz w:val="30"/>
          <w:szCs w:val="32"/>
        </w:rPr>
        <w:t>9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</w:t>
      </w:r>
      <w:r w:rsidR="008F4427">
        <w:rPr>
          <w:rFonts w:ascii="Times New Roman" w:eastAsia="宋体" w:hAnsi="Times New Roman" w:hint="eastAsia"/>
          <w:sz w:val="30"/>
          <w:szCs w:val="32"/>
        </w:rPr>
        <w:t>2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</w:t>
      </w:r>
      <w:r w:rsidRPr="00385C2A">
        <w:rPr>
          <w:rFonts w:ascii="Times New Roman" w:eastAsia="宋体" w:hAnsi="宋体" w:hint="eastAsia"/>
          <w:sz w:val="30"/>
          <w:szCs w:val="32"/>
        </w:rPr>
        <w:t>，下午</w:t>
      </w:r>
      <w:r w:rsidRPr="00385C2A">
        <w:rPr>
          <w:rFonts w:ascii="Times New Roman" w:eastAsia="宋体" w:hAnsi="Times New Roman" w:hint="eastAsia"/>
          <w:sz w:val="30"/>
          <w:szCs w:val="32"/>
        </w:rPr>
        <w:t>13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>00-17</w:t>
      </w:r>
      <w:r w:rsidRPr="00385C2A">
        <w:rPr>
          <w:rFonts w:ascii="Times New Roman" w:eastAsia="宋体" w:hAnsi="宋体" w:hint="eastAsia"/>
          <w:sz w:val="30"/>
          <w:szCs w:val="32"/>
        </w:rPr>
        <w:t>：</w:t>
      </w:r>
      <w:r w:rsidRPr="00385C2A">
        <w:rPr>
          <w:rFonts w:ascii="Times New Roman" w:eastAsia="宋体" w:hAnsi="Times New Roman" w:hint="eastAsia"/>
          <w:sz w:val="30"/>
          <w:szCs w:val="32"/>
        </w:rPr>
        <w:t xml:space="preserve">00 </w:t>
      </w:r>
      <w:r w:rsidRPr="00385C2A">
        <w:rPr>
          <w:rFonts w:ascii="Times New Roman" w:eastAsia="宋体" w:hAnsi="宋体" w:hint="eastAsia"/>
          <w:sz w:val="30"/>
          <w:szCs w:val="32"/>
        </w:rPr>
        <w:t>法定节日除外</w:t>
      </w:r>
    </w:p>
    <w:p w:rsidR="00962F36" w:rsidRPr="00385C2A" w:rsidRDefault="00962F36" w:rsidP="007F66BA">
      <w:pPr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宋体" w:hint="eastAsia"/>
          <w:sz w:val="30"/>
          <w:szCs w:val="32"/>
        </w:rPr>
        <w:t>九、咨询电话：</w:t>
      </w:r>
    </w:p>
    <w:p w:rsidR="007F66BA" w:rsidRPr="00385C2A" w:rsidRDefault="00962F36" w:rsidP="004F636C">
      <w:pPr>
        <w:ind w:firstLineChars="200" w:firstLine="600"/>
        <w:rPr>
          <w:rFonts w:ascii="Times New Roman" w:eastAsia="宋体" w:hAnsi="Times New Roman"/>
          <w:sz w:val="30"/>
          <w:szCs w:val="32"/>
        </w:rPr>
      </w:pPr>
      <w:r w:rsidRPr="00385C2A">
        <w:rPr>
          <w:rFonts w:ascii="Times New Roman" w:eastAsia="宋体" w:hAnsi="Times New Roman" w:hint="eastAsia"/>
          <w:sz w:val="30"/>
          <w:szCs w:val="32"/>
        </w:rPr>
        <w:t>0415-2316501</w:t>
      </w:r>
    </w:p>
    <w:sectPr w:rsidR="007F66BA" w:rsidRPr="00385C2A" w:rsidSect="0090786E">
      <w:pgSz w:w="11906" w:h="16838"/>
      <w:pgMar w:top="1440" w:right="1800" w:bottom="1440" w:left="1800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2B" w:rsidRDefault="006B3D2B" w:rsidP="00117D6C">
      <w:r>
        <w:separator/>
      </w:r>
    </w:p>
  </w:endnote>
  <w:endnote w:type="continuationSeparator" w:id="1">
    <w:p w:rsidR="006B3D2B" w:rsidRDefault="006B3D2B" w:rsidP="0011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2B" w:rsidRDefault="006B3D2B" w:rsidP="00117D6C">
      <w:r>
        <w:separator/>
      </w:r>
    </w:p>
  </w:footnote>
  <w:footnote w:type="continuationSeparator" w:id="1">
    <w:p w:rsidR="006B3D2B" w:rsidRDefault="006B3D2B" w:rsidP="0011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0299"/>
    <w:multiLevelType w:val="hybridMultilevel"/>
    <w:tmpl w:val="729C4186"/>
    <w:lvl w:ilvl="0" w:tplc="36DE6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6C"/>
    <w:rsid w:val="0002248D"/>
    <w:rsid w:val="00025F64"/>
    <w:rsid w:val="00036761"/>
    <w:rsid w:val="00077925"/>
    <w:rsid w:val="00097352"/>
    <w:rsid w:val="00097CDF"/>
    <w:rsid w:val="000B1146"/>
    <w:rsid w:val="00110E70"/>
    <w:rsid w:val="00115D8E"/>
    <w:rsid w:val="001170CD"/>
    <w:rsid w:val="00117D6C"/>
    <w:rsid w:val="00127E80"/>
    <w:rsid w:val="00132A84"/>
    <w:rsid w:val="00140B36"/>
    <w:rsid w:val="00150CC9"/>
    <w:rsid w:val="00160B60"/>
    <w:rsid w:val="00171B02"/>
    <w:rsid w:val="001916B8"/>
    <w:rsid w:val="001A2B75"/>
    <w:rsid w:val="001A715E"/>
    <w:rsid w:val="001C58CC"/>
    <w:rsid w:val="001D012F"/>
    <w:rsid w:val="001E6AA0"/>
    <w:rsid w:val="00200FD5"/>
    <w:rsid w:val="0021630E"/>
    <w:rsid w:val="002413F0"/>
    <w:rsid w:val="00242DEA"/>
    <w:rsid w:val="00243358"/>
    <w:rsid w:val="00270127"/>
    <w:rsid w:val="002B6C52"/>
    <w:rsid w:val="002C03E6"/>
    <w:rsid w:val="002C2399"/>
    <w:rsid w:val="002D0CF6"/>
    <w:rsid w:val="002F07B7"/>
    <w:rsid w:val="00327A7B"/>
    <w:rsid w:val="00333CBA"/>
    <w:rsid w:val="003415A8"/>
    <w:rsid w:val="00347194"/>
    <w:rsid w:val="00371DDE"/>
    <w:rsid w:val="00385C2A"/>
    <w:rsid w:val="003864ED"/>
    <w:rsid w:val="003A5CF4"/>
    <w:rsid w:val="003A644F"/>
    <w:rsid w:val="003D7226"/>
    <w:rsid w:val="004108C5"/>
    <w:rsid w:val="004479AB"/>
    <w:rsid w:val="00455EFD"/>
    <w:rsid w:val="00461743"/>
    <w:rsid w:val="00476B2F"/>
    <w:rsid w:val="004C5DB1"/>
    <w:rsid w:val="004F5884"/>
    <w:rsid w:val="004F636C"/>
    <w:rsid w:val="0052121C"/>
    <w:rsid w:val="0053420F"/>
    <w:rsid w:val="00540D4C"/>
    <w:rsid w:val="005F1231"/>
    <w:rsid w:val="006208B4"/>
    <w:rsid w:val="00633C75"/>
    <w:rsid w:val="00661429"/>
    <w:rsid w:val="0066260F"/>
    <w:rsid w:val="006643ED"/>
    <w:rsid w:val="00684319"/>
    <w:rsid w:val="00695BD2"/>
    <w:rsid w:val="00697A03"/>
    <w:rsid w:val="006B3D2B"/>
    <w:rsid w:val="006E60DF"/>
    <w:rsid w:val="006F6551"/>
    <w:rsid w:val="007505EF"/>
    <w:rsid w:val="0079464E"/>
    <w:rsid w:val="007A4E9C"/>
    <w:rsid w:val="007A7260"/>
    <w:rsid w:val="007A7296"/>
    <w:rsid w:val="007F66BA"/>
    <w:rsid w:val="00812E27"/>
    <w:rsid w:val="008173D6"/>
    <w:rsid w:val="008209A9"/>
    <w:rsid w:val="00820BCF"/>
    <w:rsid w:val="008218A9"/>
    <w:rsid w:val="00821D09"/>
    <w:rsid w:val="008359A5"/>
    <w:rsid w:val="00855DF3"/>
    <w:rsid w:val="008D420B"/>
    <w:rsid w:val="008D4A22"/>
    <w:rsid w:val="008E051D"/>
    <w:rsid w:val="008F4427"/>
    <w:rsid w:val="0090786E"/>
    <w:rsid w:val="00933B47"/>
    <w:rsid w:val="00962F36"/>
    <w:rsid w:val="009978B5"/>
    <w:rsid w:val="009B18EF"/>
    <w:rsid w:val="009C38E9"/>
    <w:rsid w:val="009D54E3"/>
    <w:rsid w:val="00A077CE"/>
    <w:rsid w:val="00A570D2"/>
    <w:rsid w:val="00A60BC4"/>
    <w:rsid w:val="00A63066"/>
    <w:rsid w:val="00A80A96"/>
    <w:rsid w:val="00A915D6"/>
    <w:rsid w:val="00A92236"/>
    <w:rsid w:val="00AC068D"/>
    <w:rsid w:val="00AC396B"/>
    <w:rsid w:val="00AC6803"/>
    <w:rsid w:val="00AD02EF"/>
    <w:rsid w:val="00AD4DA5"/>
    <w:rsid w:val="00B04D37"/>
    <w:rsid w:val="00B27418"/>
    <w:rsid w:val="00B354BF"/>
    <w:rsid w:val="00B46C7A"/>
    <w:rsid w:val="00B754E9"/>
    <w:rsid w:val="00BD3BA8"/>
    <w:rsid w:val="00C06FE4"/>
    <w:rsid w:val="00C1360D"/>
    <w:rsid w:val="00C22026"/>
    <w:rsid w:val="00C274BB"/>
    <w:rsid w:val="00C32784"/>
    <w:rsid w:val="00C515A3"/>
    <w:rsid w:val="00C73938"/>
    <w:rsid w:val="00C74B7C"/>
    <w:rsid w:val="00C80A3F"/>
    <w:rsid w:val="00CB67CE"/>
    <w:rsid w:val="00CC63AE"/>
    <w:rsid w:val="00CD2777"/>
    <w:rsid w:val="00CF54EC"/>
    <w:rsid w:val="00D23771"/>
    <w:rsid w:val="00D35F07"/>
    <w:rsid w:val="00D67563"/>
    <w:rsid w:val="00D82FA1"/>
    <w:rsid w:val="00D91E40"/>
    <w:rsid w:val="00D9531C"/>
    <w:rsid w:val="00DB443A"/>
    <w:rsid w:val="00E036AD"/>
    <w:rsid w:val="00E1773D"/>
    <w:rsid w:val="00E21573"/>
    <w:rsid w:val="00E2351C"/>
    <w:rsid w:val="00E45C87"/>
    <w:rsid w:val="00E6393F"/>
    <w:rsid w:val="00E665CE"/>
    <w:rsid w:val="00E73B6D"/>
    <w:rsid w:val="00E80B10"/>
    <w:rsid w:val="00EA4B4F"/>
    <w:rsid w:val="00ED3940"/>
    <w:rsid w:val="00ED7C9C"/>
    <w:rsid w:val="00F13713"/>
    <w:rsid w:val="00F42440"/>
    <w:rsid w:val="00F56C92"/>
    <w:rsid w:val="00F71CD5"/>
    <w:rsid w:val="00F9540D"/>
    <w:rsid w:val="00FC22A6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  <o:rules v:ext="edit">
        <o:r id="V:Rule5" type="connector" idref="#_x0000_s2125"/>
        <o:r id="V:Rule6" type="connector" idref="#_x0000_s2118"/>
        <o:r id="V:Rule7" type="connector" idref="#_x0000_s2126"/>
        <o:r id="V:Rule8" type="connector" idref="#_x0000_s2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D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6C"/>
    <w:rPr>
      <w:sz w:val="18"/>
      <w:szCs w:val="18"/>
    </w:rPr>
  </w:style>
  <w:style w:type="character" w:customStyle="1" w:styleId="Char1">
    <w:name w:val="段 Char"/>
    <w:basedOn w:val="a0"/>
    <w:link w:val="a5"/>
    <w:rsid w:val="0079464E"/>
    <w:rPr>
      <w:rFonts w:ascii="宋体"/>
    </w:rPr>
  </w:style>
  <w:style w:type="paragraph" w:customStyle="1" w:styleId="a5">
    <w:name w:val="段"/>
    <w:link w:val="Char1"/>
    <w:rsid w:val="0079464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</Words>
  <Characters>414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姜立伟</cp:lastModifiedBy>
  <cp:revision>155</cp:revision>
  <dcterms:created xsi:type="dcterms:W3CDTF">2018-07-23T03:03:00Z</dcterms:created>
  <dcterms:modified xsi:type="dcterms:W3CDTF">2021-08-17T02:26:00Z</dcterms:modified>
</cp:coreProperties>
</file>